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6250" w14:textId="77777777" w:rsidR="00424A5A" w:rsidRPr="000545A2" w:rsidRDefault="00424A5A">
      <w:pPr>
        <w:rPr>
          <w:rFonts w:ascii="Tahoma" w:hAnsi="Tahoma" w:cs="Tahoma"/>
          <w:sz w:val="20"/>
          <w:szCs w:val="20"/>
        </w:rPr>
      </w:pPr>
    </w:p>
    <w:p w14:paraId="04355974" w14:textId="77777777" w:rsidR="00424A5A" w:rsidRPr="000545A2" w:rsidRDefault="00424A5A">
      <w:pPr>
        <w:rPr>
          <w:rFonts w:ascii="Tahoma" w:hAnsi="Tahoma" w:cs="Tahoma"/>
          <w:sz w:val="20"/>
          <w:szCs w:val="20"/>
        </w:rPr>
      </w:pPr>
    </w:p>
    <w:p w14:paraId="0DB56812" w14:textId="77777777" w:rsidR="00424A5A" w:rsidRPr="000545A2" w:rsidRDefault="00424A5A" w:rsidP="00424A5A">
      <w:pPr>
        <w:rPr>
          <w:rFonts w:ascii="Tahoma" w:hAnsi="Tahoma" w:cs="Tahoma"/>
          <w:sz w:val="20"/>
          <w:szCs w:val="20"/>
        </w:rPr>
      </w:pPr>
    </w:p>
    <w:p w14:paraId="03664579" w14:textId="77777777" w:rsidR="00424A5A" w:rsidRPr="000545A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545A2" w14:paraId="1AA3B6FC" w14:textId="77777777">
        <w:tc>
          <w:tcPr>
            <w:tcW w:w="1080" w:type="dxa"/>
            <w:vAlign w:val="center"/>
          </w:tcPr>
          <w:p w14:paraId="0583D8A6" w14:textId="77777777" w:rsidR="00424A5A" w:rsidRPr="000545A2" w:rsidRDefault="00424A5A" w:rsidP="003560E2">
            <w:pPr>
              <w:spacing w:before="40"/>
              <w:jc w:val="right"/>
              <w:rPr>
                <w:rFonts w:ascii="Tahoma" w:hAnsi="Tahoma" w:cs="Tahoma"/>
                <w:sz w:val="20"/>
                <w:szCs w:val="20"/>
              </w:rPr>
            </w:pPr>
            <w:r w:rsidRPr="000545A2">
              <w:rPr>
                <w:rFonts w:ascii="Tahoma" w:hAnsi="Tahoma" w:cs="Tahoma"/>
                <w:sz w:val="20"/>
                <w:szCs w:val="20"/>
              </w:rPr>
              <w:t>Številka:</w:t>
            </w:r>
          </w:p>
        </w:tc>
        <w:tc>
          <w:tcPr>
            <w:tcW w:w="2160" w:type="dxa"/>
            <w:vAlign w:val="center"/>
          </w:tcPr>
          <w:p w14:paraId="2E1B19CB" w14:textId="77777777" w:rsidR="00424A5A" w:rsidRPr="000545A2" w:rsidRDefault="000545A2" w:rsidP="003560E2">
            <w:pPr>
              <w:spacing w:before="40"/>
              <w:rPr>
                <w:rFonts w:ascii="Tahoma" w:hAnsi="Tahoma" w:cs="Tahoma"/>
                <w:sz w:val="20"/>
                <w:szCs w:val="20"/>
              </w:rPr>
            </w:pPr>
            <w:r w:rsidRPr="000545A2">
              <w:rPr>
                <w:rFonts w:ascii="Tahoma" w:hAnsi="Tahoma" w:cs="Tahoma"/>
                <w:color w:val="0000FF"/>
                <w:sz w:val="20"/>
                <w:szCs w:val="20"/>
              </w:rPr>
              <w:t>43001-29/2021-0</w:t>
            </w:r>
            <w:r w:rsidR="008A5551">
              <w:rPr>
                <w:rFonts w:ascii="Tahoma" w:hAnsi="Tahoma" w:cs="Tahoma"/>
                <w:color w:val="0000FF"/>
                <w:sz w:val="20"/>
                <w:szCs w:val="20"/>
              </w:rPr>
              <w:t>3</w:t>
            </w:r>
          </w:p>
        </w:tc>
        <w:tc>
          <w:tcPr>
            <w:tcW w:w="1080" w:type="dxa"/>
            <w:vAlign w:val="center"/>
          </w:tcPr>
          <w:p w14:paraId="60B95124" w14:textId="77777777" w:rsidR="00424A5A" w:rsidRPr="000545A2" w:rsidRDefault="00424A5A" w:rsidP="003560E2">
            <w:pPr>
              <w:spacing w:before="40"/>
              <w:rPr>
                <w:rFonts w:ascii="Tahoma" w:hAnsi="Tahoma" w:cs="Tahoma"/>
                <w:sz w:val="20"/>
                <w:szCs w:val="20"/>
              </w:rPr>
            </w:pPr>
          </w:p>
        </w:tc>
        <w:tc>
          <w:tcPr>
            <w:tcW w:w="1620" w:type="dxa"/>
            <w:vAlign w:val="center"/>
          </w:tcPr>
          <w:p w14:paraId="406ACE76" w14:textId="77777777" w:rsidR="00424A5A" w:rsidRPr="000545A2" w:rsidRDefault="00424A5A" w:rsidP="003560E2">
            <w:pPr>
              <w:spacing w:before="40"/>
              <w:jc w:val="right"/>
              <w:rPr>
                <w:rFonts w:ascii="Tahoma" w:hAnsi="Tahoma" w:cs="Tahoma"/>
                <w:sz w:val="20"/>
                <w:szCs w:val="20"/>
              </w:rPr>
            </w:pPr>
            <w:r w:rsidRPr="000545A2">
              <w:rPr>
                <w:rFonts w:ascii="Tahoma" w:hAnsi="Tahoma" w:cs="Tahoma"/>
                <w:sz w:val="20"/>
                <w:szCs w:val="20"/>
              </w:rPr>
              <w:t>oznaka naročila:</w:t>
            </w:r>
          </w:p>
        </w:tc>
        <w:tc>
          <w:tcPr>
            <w:tcW w:w="3420" w:type="dxa"/>
            <w:vAlign w:val="center"/>
          </w:tcPr>
          <w:p w14:paraId="5C7F4C6C" w14:textId="77777777" w:rsidR="00424A5A" w:rsidRPr="000545A2" w:rsidRDefault="000545A2" w:rsidP="003560E2">
            <w:pPr>
              <w:spacing w:before="40"/>
              <w:rPr>
                <w:rFonts w:ascii="Tahoma" w:hAnsi="Tahoma" w:cs="Tahoma"/>
                <w:sz w:val="20"/>
                <w:szCs w:val="20"/>
              </w:rPr>
            </w:pPr>
            <w:r w:rsidRPr="000545A2">
              <w:rPr>
                <w:rFonts w:ascii="Tahoma" w:hAnsi="Tahoma" w:cs="Tahoma"/>
                <w:color w:val="0000FF"/>
                <w:sz w:val="20"/>
                <w:szCs w:val="20"/>
              </w:rPr>
              <w:t>A-29/21 G</w:t>
            </w:r>
            <w:r w:rsidR="00424A5A" w:rsidRPr="000545A2">
              <w:rPr>
                <w:rFonts w:ascii="Tahoma" w:hAnsi="Tahoma" w:cs="Tahoma"/>
                <w:color w:val="0000FF"/>
                <w:sz w:val="20"/>
                <w:szCs w:val="20"/>
              </w:rPr>
              <w:t xml:space="preserve">   </w:t>
            </w:r>
          </w:p>
        </w:tc>
      </w:tr>
      <w:tr w:rsidR="00424A5A" w:rsidRPr="000545A2" w14:paraId="0B2BFC05" w14:textId="77777777">
        <w:tc>
          <w:tcPr>
            <w:tcW w:w="1080" w:type="dxa"/>
            <w:vAlign w:val="center"/>
          </w:tcPr>
          <w:p w14:paraId="15AF9CAB" w14:textId="77777777" w:rsidR="00424A5A" w:rsidRPr="000545A2" w:rsidRDefault="00424A5A" w:rsidP="003560E2">
            <w:pPr>
              <w:spacing w:before="40"/>
              <w:jc w:val="right"/>
              <w:rPr>
                <w:rFonts w:ascii="Tahoma" w:hAnsi="Tahoma" w:cs="Tahoma"/>
                <w:sz w:val="20"/>
                <w:szCs w:val="20"/>
              </w:rPr>
            </w:pPr>
            <w:r w:rsidRPr="000545A2">
              <w:rPr>
                <w:rFonts w:ascii="Tahoma" w:hAnsi="Tahoma" w:cs="Tahoma"/>
                <w:sz w:val="20"/>
                <w:szCs w:val="20"/>
              </w:rPr>
              <w:t>Datum:</w:t>
            </w:r>
          </w:p>
        </w:tc>
        <w:tc>
          <w:tcPr>
            <w:tcW w:w="2160" w:type="dxa"/>
            <w:vAlign w:val="center"/>
          </w:tcPr>
          <w:p w14:paraId="0D1A0BAA" w14:textId="77777777" w:rsidR="00424A5A" w:rsidRPr="000545A2" w:rsidRDefault="000545A2" w:rsidP="003560E2">
            <w:pPr>
              <w:spacing w:before="40"/>
              <w:rPr>
                <w:rFonts w:ascii="Tahoma" w:hAnsi="Tahoma" w:cs="Tahoma"/>
                <w:sz w:val="20"/>
                <w:szCs w:val="20"/>
              </w:rPr>
            </w:pPr>
            <w:r w:rsidRPr="000545A2">
              <w:rPr>
                <w:rFonts w:ascii="Tahoma" w:hAnsi="Tahoma" w:cs="Tahoma"/>
                <w:color w:val="0000FF"/>
                <w:sz w:val="20"/>
                <w:szCs w:val="20"/>
              </w:rPr>
              <w:t>07.06.2021</w:t>
            </w:r>
          </w:p>
        </w:tc>
        <w:tc>
          <w:tcPr>
            <w:tcW w:w="1080" w:type="dxa"/>
            <w:vAlign w:val="center"/>
          </w:tcPr>
          <w:p w14:paraId="3B3E2D6F" w14:textId="77777777" w:rsidR="00424A5A" w:rsidRPr="000545A2" w:rsidRDefault="00424A5A" w:rsidP="003560E2">
            <w:pPr>
              <w:spacing w:before="40"/>
              <w:rPr>
                <w:rFonts w:ascii="Tahoma" w:hAnsi="Tahoma" w:cs="Tahoma"/>
                <w:sz w:val="20"/>
                <w:szCs w:val="20"/>
              </w:rPr>
            </w:pPr>
          </w:p>
        </w:tc>
        <w:tc>
          <w:tcPr>
            <w:tcW w:w="1620" w:type="dxa"/>
            <w:vAlign w:val="center"/>
          </w:tcPr>
          <w:p w14:paraId="5B61C966" w14:textId="77777777" w:rsidR="00424A5A" w:rsidRPr="000545A2" w:rsidRDefault="00424A5A" w:rsidP="003560E2">
            <w:pPr>
              <w:spacing w:before="40"/>
              <w:jc w:val="right"/>
              <w:rPr>
                <w:rFonts w:ascii="Tahoma" w:hAnsi="Tahoma" w:cs="Tahoma"/>
                <w:sz w:val="20"/>
                <w:szCs w:val="20"/>
              </w:rPr>
            </w:pPr>
            <w:r w:rsidRPr="000545A2">
              <w:rPr>
                <w:rFonts w:ascii="Tahoma" w:hAnsi="Tahoma" w:cs="Tahoma"/>
                <w:sz w:val="20"/>
                <w:szCs w:val="20"/>
              </w:rPr>
              <w:t>MFERAC:</w:t>
            </w:r>
          </w:p>
        </w:tc>
        <w:tc>
          <w:tcPr>
            <w:tcW w:w="3420" w:type="dxa"/>
            <w:vAlign w:val="center"/>
          </w:tcPr>
          <w:p w14:paraId="5178323C" w14:textId="77777777" w:rsidR="00424A5A" w:rsidRPr="000545A2" w:rsidRDefault="000545A2" w:rsidP="003560E2">
            <w:pPr>
              <w:spacing w:before="40"/>
              <w:rPr>
                <w:rFonts w:ascii="Tahoma" w:hAnsi="Tahoma" w:cs="Tahoma"/>
                <w:sz w:val="20"/>
                <w:szCs w:val="20"/>
              </w:rPr>
            </w:pPr>
            <w:r w:rsidRPr="000545A2">
              <w:rPr>
                <w:rFonts w:ascii="Tahoma" w:hAnsi="Tahoma" w:cs="Tahoma"/>
                <w:color w:val="0000FF"/>
                <w:sz w:val="20"/>
                <w:szCs w:val="20"/>
              </w:rPr>
              <w:t>2431-21-000214/0</w:t>
            </w:r>
          </w:p>
        </w:tc>
      </w:tr>
    </w:tbl>
    <w:p w14:paraId="31700596" w14:textId="77777777" w:rsidR="00424A5A" w:rsidRPr="000545A2" w:rsidRDefault="00424A5A" w:rsidP="00424A5A">
      <w:pPr>
        <w:pStyle w:val="Telobesedila2"/>
        <w:ind w:left="-181" w:right="-210"/>
        <w:rPr>
          <w:rFonts w:ascii="Tahoma" w:hAnsi="Tahoma" w:cs="Tahoma"/>
          <w:szCs w:val="20"/>
        </w:rPr>
      </w:pPr>
    </w:p>
    <w:p w14:paraId="3193270E" w14:textId="77777777" w:rsidR="00424A5A" w:rsidRPr="000545A2" w:rsidRDefault="00424A5A">
      <w:pPr>
        <w:rPr>
          <w:rFonts w:ascii="Tahoma" w:hAnsi="Tahoma" w:cs="Tahoma"/>
          <w:sz w:val="20"/>
          <w:szCs w:val="20"/>
        </w:rPr>
      </w:pPr>
    </w:p>
    <w:p w14:paraId="754E1C93" w14:textId="77777777" w:rsidR="00E813F4" w:rsidRPr="000545A2" w:rsidRDefault="00E813F4" w:rsidP="00E813F4">
      <w:pPr>
        <w:rPr>
          <w:rFonts w:ascii="Tahoma" w:hAnsi="Tahoma" w:cs="Tahoma"/>
          <w:sz w:val="20"/>
          <w:szCs w:val="20"/>
        </w:rPr>
      </w:pPr>
    </w:p>
    <w:p w14:paraId="50AB2119" w14:textId="77777777" w:rsidR="00E813F4" w:rsidRPr="000545A2" w:rsidRDefault="00E813F4" w:rsidP="00E813F4">
      <w:pPr>
        <w:pStyle w:val="Konnaopomba-besedilo"/>
        <w:spacing w:before="240"/>
        <w:jc w:val="center"/>
        <w:rPr>
          <w:rFonts w:ascii="Tahoma" w:hAnsi="Tahoma" w:cs="Tahoma"/>
          <w:b/>
          <w:spacing w:val="20"/>
          <w:szCs w:val="20"/>
        </w:rPr>
      </w:pPr>
      <w:r w:rsidRPr="000545A2">
        <w:rPr>
          <w:rFonts w:ascii="Tahoma" w:hAnsi="Tahoma" w:cs="Tahoma"/>
          <w:b/>
          <w:spacing w:val="20"/>
          <w:szCs w:val="20"/>
        </w:rPr>
        <w:t xml:space="preserve">POJASNILA RAZPISNE DOKUMENTACIJE </w:t>
      </w:r>
    </w:p>
    <w:p w14:paraId="502192EC" w14:textId="77777777" w:rsidR="00E813F4" w:rsidRPr="000545A2" w:rsidRDefault="00E813F4" w:rsidP="00E813F4">
      <w:pPr>
        <w:pStyle w:val="Konnaopomba-besedilo"/>
        <w:jc w:val="center"/>
        <w:rPr>
          <w:rFonts w:ascii="Tahoma" w:hAnsi="Tahoma" w:cs="Tahoma"/>
          <w:b/>
          <w:spacing w:val="20"/>
          <w:szCs w:val="20"/>
        </w:rPr>
      </w:pPr>
      <w:r w:rsidRPr="000545A2">
        <w:rPr>
          <w:rFonts w:ascii="Tahoma" w:hAnsi="Tahoma" w:cs="Tahoma"/>
          <w:b/>
          <w:spacing w:val="20"/>
          <w:szCs w:val="20"/>
        </w:rPr>
        <w:t xml:space="preserve">za oddajo javnega naročila </w:t>
      </w:r>
    </w:p>
    <w:p w14:paraId="330E5595" w14:textId="77777777" w:rsidR="00E813F4" w:rsidRPr="000545A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545A2" w14:paraId="418D0119" w14:textId="77777777">
        <w:tc>
          <w:tcPr>
            <w:tcW w:w="9288" w:type="dxa"/>
          </w:tcPr>
          <w:p w14:paraId="47F5F38B" w14:textId="77777777" w:rsidR="00E813F4" w:rsidRPr="000545A2" w:rsidRDefault="000545A2" w:rsidP="003560E2">
            <w:pPr>
              <w:pStyle w:val="Konnaopomba-besedilo"/>
              <w:jc w:val="center"/>
              <w:rPr>
                <w:rFonts w:ascii="Tahoma" w:hAnsi="Tahoma" w:cs="Tahoma"/>
                <w:b/>
                <w:szCs w:val="20"/>
              </w:rPr>
            </w:pPr>
            <w:r w:rsidRPr="000545A2">
              <w:rPr>
                <w:rFonts w:ascii="Tahoma" w:hAnsi="Tahoma" w:cs="Tahoma"/>
                <w:b/>
                <w:szCs w:val="20"/>
              </w:rPr>
              <w:t>Gradnja kolesarske povezave D7 odsek Tolmin-Modrej</w:t>
            </w:r>
          </w:p>
        </w:tc>
      </w:tr>
    </w:tbl>
    <w:p w14:paraId="5970019C" w14:textId="77777777" w:rsidR="00E813F4" w:rsidRPr="000545A2" w:rsidRDefault="00E813F4" w:rsidP="00E813F4">
      <w:pPr>
        <w:pStyle w:val="Konnaopomba-besedilo"/>
        <w:jc w:val="both"/>
        <w:rPr>
          <w:rFonts w:ascii="Tahoma" w:hAnsi="Tahoma" w:cs="Tahoma"/>
          <w:szCs w:val="20"/>
        </w:rPr>
      </w:pPr>
    </w:p>
    <w:p w14:paraId="38FA9C3B" w14:textId="77777777" w:rsidR="000545A2" w:rsidRPr="008A5551" w:rsidRDefault="000545A2" w:rsidP="000545A2">
      <w:pPr>
        <w:spacing w:before="128" w:after="128"/>
        <w:outlineLvl w:val="3"/>
        <w:rPr>
          <w:rFonts w:ascii="Tahoma" w:hAnsi="Tahoma" w:cs="Tahoma"/>
          <w:b/>
          <w:color w:val="333333"/>
          <w:sz w:val="20"/>
          <w:szCs w:val="20"/>
          <w:lang w:eastAsia="sl-SI"/>
        </w:rPr>
      </w:pPr>
      <w:r w:rsidRPr="008A5551">
        <w:rPr>
          <w:rFonts w:ascii="Tahoma" w:hAnsi="Tahoma" w:cs="Tahoma"/>
          <w:b/>
          <w:color w:val="333333"/>
          <w:sz w:val="20"/>
          <w:szCs w:val="20"/>
          <w:lang w:eastAsia="sl-SI"/>
        </w:rPr>
        <w:t>JN003174/2021-B01 - A-29/21; datum objave: 18.05.2021</w:t>
      </w:r>
    </w:p>
    <w:p w14:paraId="0148661E" w14:textId="77777777" w:rsidR="00E813F4" w:rsidRPr="008A5551" w:rsidRDefault="000545A2" w:rsidP="00E813F4">
      <w:pPr>
        <w:pStyle w:val="Konnaopomba-besedilo"/>
        <w:jc w:val="both"/>
        <w:rPr>
          <w:rFonts w:ascii="Tahoma" w:hAnsi="Tahoma" w:cs="Tahoma"/>
          <w:b/>
          <w:szCs w:val="20"/>
        </w:rPr>
      </w:pPr>
      <w:r w:rsidRPr="008A5551">
        <w:rPr>
          <w:rFonts w:ascii="Tahoma" w:hAnsi="Tahoma" w:cs="Tahoma"/>
          <w:b/>
          <w:color w:val="333333"/>
          <w:szCs w:val="20"/>
          <w:shd w:val="clear" w:color="auto" w:fill="FFFFFF"/>
        </w:rPr>
        <w:t>Datum prejema: 07.06.2021   </w:t>
      </w:r>
      <w:r w:rsidR="008A5551" w:rsidRPr="008A5551">
        <w:rPr>
          <w:rFonts w:ascii="Tahoma" w:hAnsi="Tahoma" w:cs="Tahoma"/>
          <w:b/>
          <w:color w:val="333333"/>
          <w:szCs w:val="20"/>
          <w:shd w:val="clear" w:color="auto" w:fill="FFFFFF"/>
        </w:rPr>
        <w:t>10</w:t>
      </w:r>
      <w:r w:rsidRPr="008A5551">
        <w:rPr>
          <w:rFonts w:ascii="Tahoma" w:hAnsi="Tahoma" w:cs="Tahoma"/>
          <w:b/>
          <w:color w:val="333333"/>
          <w:szCs w:val="20"/>
          <w:shd w:val="clear" w:color="auto" w:fill="FFFFFF"/>
        </w:rPr>
        <w:t>:</w:t>
      </w:r>
      <w:r w:rsidR="008A5551" w:rsidRPr="008A5551">
        <w:rPr>
          <w:rFonts w:ascii="Tahoma" w:hAnsi="Tahoma" w:cs="Tahoma"/>
          <w:b/>
          <w:color w:val="333333"/>
          <w:szCs w:val="20"/>
          <w:shd w:val="clear" w:color="auto" w:fill="FFFFFF"/>
        </w:rPr>
        <w:t>00</w:t>
      </w:r>
    </w:p>
    <w:p w14:paraId="518248D7" w14:textId="77777777" w:rsidR="00E813F4" w:rsidRPr="008A5551" w:rsidRDefault="00E813F4" w:rsidP="000545A2">
      <w:pPr>
        <w:pStyle w:val="Telobesedila2"/>
        <w:widowControl w:val="0"/>
        <w:spacing w:line="254" w:lineRule="atLeast"/>
        <w:rPr>
          <w:rFonts w:ascii="Tahoma" w:hAnsi="Tahoma" w:cs="Tahoma"/>
          <w:b/>
          <w:szCs w:val="20"/>
        </w:rPr>
      </w:pPr>
      <w:r w:rsidRPr="008A5551">
        <w:rPr>
          <w:rFonts w:ascii="Tahoma" w:hAnsi="Tahoma" w:cs="Tahoma"/>
          <w:b/>
          <w:szCs w:val="20"/>
        </w:rPr>
        <w:t>Vprašanje:</w:t>
      </w:r>
    </w:p>
    <w:p w14:paraId="0E3145F0" w14:textId="77777777" w:rsidR="000545A2" w:rsidRPr="008A5551" w:rsidRDefault="000545A2" w:rsidP="000545A2">
      <w:pPr>
        <w:pStyle w:val="Telobesedila2"/>
        <w:widowControl w:val="0"/>
        <w:spacing w:line="254" w:lineRule="atLeast"/>
        <w:rPr>
          <w:rFonts w:ascii="Tahoma" w:hAnsi="Tahoma" w:cs="Tahoma"/>
          <w:b/>
          <w:szCs w:val="20"/>
        </w:rPr>
      </w:pPr>
    </w:p>
    <w:p w14:paraId="1354C15C" w14:textId="77777777" w:rsidR="00A46C0E" w:rsidRPr="008A5551" w:rsidRDefault="008A5551" w:rsidP="000545A2">
      <w:pPr>
        <w:pStyle w:val="Telobesedila2"/>
        <w:jc w:val="left"/>
        <w:rPr>
          <w:rFonts w:ascii="Tahoma" w:hAnsi="Tahoma" w:cs="Tahoma"/>
          <w:color w:val="333333"/>
          <w:szCs w:val="20"/>
          <w:shd w:val="clear" w:color="auto" w:fill="FFFFFF"/>
        </w:rPr>
      </w:pPr>
      <w:r w:rsidRPr="008A5551">
        <w:rPr>
          <w:rFonts w:ascii="Tahoma" w:hAnsi="Tahoma" w:cs="Tahoma"/>
          <w:color w:val="333333"/>
          <w:szCs w:val="20"/>
          <w:shd w:val="clear" w:color="auto" w:fill="FFFFFF"/>
        </w:rPr>
        <w:t>Spoštovani.</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1. Pri postavki 6. ostala dela, imate postavko:</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9 Zavarovanje gradbišča v času gradnje z izbrano zaporo prometa - postavitev in vzdrževanje zapore po potrjenem ceniku koncesionarja. Vrednost postavke je že fiksno določena v višini 80.000 in jo ponudnik ne more/ne sme spreminjati. Obračun se vrši na podlagi računov koncesionarja in potrditve s strani nadzora. kos 1,00 80.000,00 80.000,00</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Poleg tega se vam tudi v drugih postavkah ta ista postavka ponavlja kot npr. zavihek 4. popis km 5+050 - brv Tol.</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2 S 1 3 111 Zavarovanje gradbišča v času gradnje s polovično zaporo prometa in usmerjanjem s semaforji DNI 60,00 -</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Prosimo za popravke, da se postavke ne bodo podvajale. Poleg tega obrazložite, kako sploh pridete do vrednosti 80.000EUR, ki je kot običajno pretirana?</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2. Pod popis 5. Popis Priključek v km 4+533 imate postavko:</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 xml:space="preserve">1.1.3.3 Prestavitev obstoječega semaforja, skupaj z </w:t>
      </w:r>
      <w:proofErr w:type="spellStart"/>
      <w:r w:rsidRPr="008A5551">
        <w:rPr>
          <w:rFonts w:ascii="Tahoma" w:hAnsi="Tahoma" w:cs="Tahoma"/>
          <w:color w:val="333333"/>
          <w:szCs w:val="20"/>
          <w:shd w:val="clear" w:color="auto" w:fill="FFFFFF"/>
        </w:rPr>
        <w:t>vsemni</w:t>
      </w:r>
      <w:proofErr w:type="spellEnd"/>
      <w:r w:rsidRPr="008A5551">
        <w:rPr>
          <w:rFonts w:ascii="Tahoma" w:hAnsi="Tahoma" w:cs="Tahoma"/>
          <w:color w:val="333333"/>
          <w:szCs w:val="20"/>
          <w:shd w:val="clear" w:color="auto" w:fill="FFFFFF"/>
        </w:rPr>
        <w:t xml:space="preserve"> potrebnimi deli (odklop, novi temelji, nova namestitev...) kos 1,00</w:t>
      </w:r>
      <w:r w:rsidRPr="008A5551">
        <w:rPr>
          <w:rFonts w:ascii="Tahoma" w:hAnsi="Tahoma" w:cs="Tahoma"/>
          <w:color w:val="333333"/>
          <w:szCs w:val="20"/>
        </w:rPr>
        <w:br/>
      </w:r>
      <w:r w:rsidRPr="008A5551">
        <w:rPr>
          <w:rFonts w:ascii="Tahoma" w:hAnsi="Tahoma" w:cs="Tahoma"/>
          <w:color w:val="333333"/>
          <w:szCs w:val="20"/>
        </w:rPr>
        <w:br/>
      </w:r>
      <w:r w:rsidRPr="008A5551">
        <w:rPr>
          <w:rFonts w:ascii="Tahoma" w:hAnsi="Tahoma" w:cs="Tahoma"/>
          <w:color w:val="333333"/>
          <w:szCs w:val="20"/>
          <w:shd w:val="clear" w:color="auto" w:fill="FFFFFF"/>
        </w:rPr>
        <w:t>To postavko je potrebno izločiti, saj jo mora izvesti koncesionar. Poleg tega sploh ne vemo kaj postavka zajema(kam se sploh prestavlja,...) in koliko je vrednost izvedbe takšne prestavitve, ki sploh ni natančno definirana.</w:t>
      </w:r>
    </w:p>
    <w:p w14:paraId="358AB09A" w14:textId="77777777" w:rsidR="00A46C0E" w:rsidRPr="008A5551" w:rsidRDefault="00A46C0E" w:rsidP="000545A2">
      <w:pPr>
        <w:pStyle w:val="Telobesedila2"/>
        <w:jc w:val="left"/>
        <w:rPr>
          <w:rFonts w:ascii="Tahoma" w:hAnsi="Tahoma" w:cs="Tahoma"/>
          <w:b/>
          <w:szCs w:val="20"/>
        </w:rPr>
      </w:pPr>
    </w:p>
    <w:p w14:paraId="24A5D70B" w14:textId="61D49465" w:rsidR="00E813F4" w:rsidRDefault="00E813F4" w:rsidP="000545A2">
      <w:pPr>
        <w:pStyle w:val="Telobesedila2"/>
        <w:jc w:val="left"/>
        <w:rPr>
          <w:rFonts w:ascii="Tahoma" w:hAnsi="Tahoma" w:cs="Tahoma"/>
          <w:b/>
          <w:szCs w:val="20"/>
        </w:rPr>
      </w:pPr>
      <w:r w:rsidRPr="00A46C0E">
        <w:rPr>
          <w:rFonts w:ascii="Tahoma" w:hAnsi="Tahoma" w:cs="Tahoma"/>
          <w:b/>
          <w:szCs w:val="20"/>
        </w:rPr>
        <w:t>Odgovor:</w:t>
      </w:r>
    </w:p>
    <w:p w14:paraId="334DC8D9" w14:textId="77777777" w:rsidR="004873EA" w:rsidRPr="00A46C0E" w:rsidRDefault="004873EA" w:rsidP="000545A2">
      <w:pPr>
        <w:pStyle w:val="Telobesedila2"/>
        <w:jc w:val="left"/>
        <w:rPr>
          <w:rFonts w:ascii="Tahoma" w:hAnsi="Tahoma" w:cs="Tahoma"/>
          <w:b/>
          <w:szCs w:val="20"/>
        </w:rPr>
      </w:pPr>
    </w:p>
    <w:p w14:paraId="620B2D45" w14:textId="77777777" w:rsidR="004873EA" w:rsidRDefault="004873EA" w:rsidP="004873EA">
      <w:pPr>
        <w:pStyle w:val="Konnaopomba-besedilo"/>
        <w:jc w:val="both"/>
        <w:rPr>
          <w:rFonts w:ascii="Tahoma" w:hAnsi="Tahoma" w:cs="Tahoma"/>
          <w:szCs w:val="20"/>
        </w:rPr>
      </w:pPr>
      <w:r w:rsidRPr="00EE62B6">
        <w:rPr>
          <w:rFonts w:ascii="Tahoma" w:hAnsi="Tahoma" w:cs="Tahoma"/>
          <w:szCs w:val="20"/>
        </w:rPr>
        <w:t>Na trasi DKP Most na Soči – Tolmin ni predvideno prestavljanje semaforjev</w:t>
      </w:r>
      <w:r>
        <w:rPr>
          <w:rFonts w:ascii="Tahoma" w:hAnsi="Tahoma" w:cs="Tahoma"/>
          <w:szCs w:val="20"/>
        </w:rPr>
        <w:t xml:space="preserve">  zato bo postavka »</w:t>
      </w:r>
      <w:r w:rsidRPr="00EE62B6">
        <w:rPr>
          <w:rFonts w:ascii="Tahoma" w:hAnsi="Tahoma" w:cs="Tahoma"/>
          <w:szCs w:val="20"/>
        </w:rPr>
        <w:t xml:space="preserve"> 1.1.3.3 Prestavitev obstoječega semaforja, skupaj z vsemi potrebnimi deli (odklop, novi temelji, nova namestitev...) kos 1,00</w:t>
      </w:r>
      <w:r>
        <w:rPr>
          <w:rFonts w:ascii="Tahoma" w:hAnsi="Tahoma" w:cs="Tahoma"/>
          <w:szCs w:val="20"/>
        </w:rPr>
        <w:t>« odstranjena iz Predračuna.</w:t>
      </w:r>
    </w:p>
    <w:p w14:paraId="53D2C417" w14:textId="77777777" w:rsidR="004873EA" w:rsidRDefault="004873EA" w:rsidP="000545A2">
      <w:pPr>
        <w:widowControl w:val="0"/>
        <w:spacing w:before="60" w:line="254" w:lineRule="atLeast"/>
        <w:jc w:val="both"/>
        <w:rPr>
          <w:rFonts w:ascii="Tahoma" w:hAnsi="Tahoma" w:cs="Tahoma"/>
          <w:sz w:val="20"/>
          <w:szCs w:val="20"/>
        </w:rPr>
      </w:pPr>
    </w:p>
    <w:p w14:paraId="01FF1546" w14:textId="77777777" w:rsidR="004873EA" w:rsidRDefault="004873EA" w:rsidP="000545A2">
      <w:pPr>
        <w:widowControl w:val="0"/>
        <w:spacing w:before="60" w:line="254" w:lineRule="atLeast"/>
        <w:jc w:val="both"/>
        <w:rPr>
          <w:rFonts w:ascii="Tahoma" w:hAnsi="Tahoma" w:cs="Tahoma"/>
          <w:sz w:val="20"/>
          <w:szCs w:val="20"/>
        </w:rPr>
      </w:pPr>
    </w:p>
    <w:p w14:paraId="6FA4A40F" w14:textId="77777777" w:rsidR="004873EA" w:rsidRDefault="004873EA" w:rsidP="000545A2">
      <w:pPr>
        <w:widowControl w:val="0"/>
        <w:spacing w:before="60" w:line="254" w:lineRule="atLeast"/>
        <w:jc w:val="both"/>
        <w:rPr>
          <w:rFonts w:ascii="Tahoma" w:hAnsi="Tahoma" w:cs="Tahoma"/>
          <w:sz w:val="20"/>
          <w:szCs w:val="20"/>
        </w:rPr>
      </w:pPr>
    </w:p>
    <w:p w14:paraId="44E3D985" w14:textId="77777777" w:rsidR="004873EA" w:rsidRDefault="004873EA" w:rsidP="000545A2">
      <w:pPr>
        <w:widowControl w:val="0"/>
        <w:spacing w:before="60" w:line="254" w:lineRule="atLeast"/>
        <w:jc w:val="both"/>
        <w:rPr>
          <w:rFonts w:ascii="Tahoma" w:hAnsi="Tahoma" w:cs="Tahoma"/>
          <w:sz w:val="20"/>
          <w:szCs w:val="20"/>
        </w:rPr>
      </w:pPr>
    </w:p>
    <w:p w14:paraId="60466C27" w14:textId="6F4C4BD6" w:rsidR="00E12F2A" w:rsidRPr="00A46C0E" w:rsidRDefault="00E12F2A" w:rsidP="000545A2">
      <w:pPr>
        <w:widowControl w:val="0"/>
        <w:spacing w:before="60" w:line="254" w:lineRule="atLeast"/>
        <w:jc w:val="both"/>
        <w:rPr>
          <w:rFonts w:ascii="Tahoma" w:hAnsi="Tahoma" w:cs="Tahoma"/>
          <w:sz w:val="20"/>
          <w:szCs w:val="20"/>
        </w:rPr>
      </w:pPr>
      <w:r>
        <w:rPr>
          <w:rFonts w:ascii="Tahoma" w:hAnsi="Tahoma" w:cs="Tahoma"/>
          <w:sz w:val="20"/>
          <w:szCs w:val="20"/>
        </w:rPr>
        <w:t>Višina vrednosti prometne zapore je ocenjena na podlagi trajanja del in je za vse ponudnike enaka. Naročnik v oceni vrednosti prometnih zapor upošteva možnost daljšega trajanja prometnih zapor kot je predvideno s pogodbo.</w:t>
      </w:r>
    </w:p>
    <w:p w14:paraId="719506FF" w14:textId="7D3A69A2" w:rsidR="007A080E" w:rsidRDefault="007A080E">
      <w:pPr>
        <w:rPr>
          <w:rFonts w:ascii="Tahoma" w:hAnsi="Tahoma" w:cs="Tahoma"/>
          <w:sz w:val="20"/>
          <w:szCs w:val="20"/>
        </w:rPr>
      </w:pPr>
    </w:p>
    <w:p w14:paraId="229CEC1C" w14:textId="1117256B" w:rsidR="007A080E" w:rsidRPr="004873EA" w:rsidRDefault="007A080E" w:rsidP="007A080E">
      <w:pPr>
        <w:rPr>
          <w:rFonts w:ascii="Tahoma" w:hAnsi="Tahoma" w:cs="Tahoma"/>
          <w:sz w:val="20"/>
          <w:szCs w:val="20"/>
        </w:rPr>
      </w:pPr>
      <w:r w:rsidRPr="004873EA">
        <w:rPr>
          <w:rFonts w:ascii="Tahoma" w:hAnsi="Tahoma" w:cs="Tahoma"/>
          <w:sz w:val="20"/>
          <w:szCs w:val="20"/>
        </w:rPr>
        <w:t xml:space="preserve">Naročnik bo objavil spremembo razpisne dokumentacije, v kateri bo </w:t>
      </w:r>
      <w:r w:rsidR="004873EA" w:rsidRPr="004873EA">
        <w:rPr>
          <w:rFonts w:ascii="Tahoma" w:hAnsi="Tahoma" w:cs="Tahoma"/>
          <w:sz w:val="20"/>
          <w:szCs w:val="20"/>
        </w:rPr>
        <w:t xml:space="preserve">v Predračunu zbrisal postavko za postavljanje semaforjev in vse </w:t>
      </w:r>
      <w:r w:rsidRPr="004873EA">
        <w:rPr>
          <w:rFonts w:ascii="Tahoma" w:hAnsi="Tahoma" w:cs="Tahoma"/>
          <w:sz w:val="20"/>
          <w:szCs w:val="20"/>
        </w:rPr>
        <w:t>ostale opise prometnih zapor</w:t>
      </w:r>
      <w:r w:rsidR="004873EA" w:rsidRPr="004873EA">
        <w:rPr>
          <w:rFonts w:ascii="Tahoma" w:hAnsi="Tahoma" w:cs="Tahoma"/>
          <w:sz w:val="20"/>
          <w:szCs w:val="20"/>
        </w:rPr>
        <w:t>.</w:t>
      </w:r>
    </w:p>
    <w:p w14:paraId="40034121" w14:textId="77777777" w:rsidR="004873EA" w:rsidRPr="004873EA" w:rsidRDefault="004873EA" w:rsidP="007A080E">
      <w:pPr>
        <w:rPr>
          <w:rFonts w:ascii="Tahoma" w:hAnsi="Tahoma" w:cs="Tahoma"/>
          <w:sz w:val="20"/>
          <w:szCs w:val="20"/>
        </w:rPr>
      </w:pPr>
    </w:p>
    <w:p w14:paraId="44F35593" w14:textId="070304BF" w:rsidR="007A080E" w:rsidRDefault="007A080E" w:rsidP="007A080E">
      <w:pPr>
        <w:rPr>
          <w:rFonts w:ascii="Tahoma" w:hAnsi="Tahoma" w:cs="Tahoma"/>
          <w:sz w:val="20"/>
          <w:szCs w:val="20"/>
        </w:rPr>
      </w:pPr>
      <w:r w:rsidRPr="004873EA">
        <w:rPr>
          <w:rFonts w:ascii="Tahoma" w:hAnsi="Tahoma" w:cs="Tahoma"/>
          <w:sz w:val="20"/>
          <w:szCs w:val="20"/>
        </w:rPr>
        <w:t xml:space="preserve">Za zavarovanje gradbišča z izbrano zaporo prometa se upošteva samo postavka »Zavarovanje gradbišča v času gradnje  z izbrano zaporo prometa - postavitev in vzdrževanje zapore po potrjenem ceniku koncesionarja. Vrednost postavke je že fiksno določena v višini 80.000 € in jo ponudnik ne more/ne sme spreminjati. Obračun se vrši na podlagi računov koncesionarja  in potrditve s strani nadzora« v zavihku </w:t>
      </w:r>
      <w:r w:rsidR="004873EA" w:rsidRPr="004873EA">
        <w:rPr>
          <w:rFonts w:ascii="Tahoma" w:hAnsi="Tahoma" w:cs="Tahoma"/>
          <w:sz w:val="20"/>
          <w:szCs w:val="20"/>
        </w:rPr>
        <w:t>6. Ostala dela.</w:t>
      </w:r>
    </w:p>
    <w:p w14:paraId="04B85BDF" w14:textId="2FA93CC6" w:rsidR="004873EA" w:rsidRDefault="004873EA" w:rsidP="007A080E">
      <w:pPr>
        <w:rPr>
          <w:rFonts w:ascii="Tahoma" w:hAnsi="Tahoma" w:cs="Tahoma"/>
          <w:sz w:val="20"/>
          <w:szCs w:val="20"/>
        </w:rPr>
      </w:pPr>
    </w:p>
    <w:p w14:paraId="0A8D4BB4" w14:textId="19D9C524" w:rsidR="004873EA" w:rsidRPr="00A46C0E" w:rsidRDefault="004873EA" w:rsidP="007A080E">
      <w:pPr>
        <w:rPr>
          <w:rFonts w:ascii="Tahoma" w:hAnsi="Tahoma" w:cs="Tahoma"/>
          <w:sz w:val="20"/>
          <w:szCs w:val="20"/>
        </w:rPr>
      </w:pPr>
      <w:r w:rsidRPr="008A5551">
        <w:rPr>
          <w:rFonts w:ascii="Tahoma" w:hAnsi="Tahoma" w:cs="Tahoma"/>
          <w:color w:val="333333"/>
          <w:szCs w:val="20"/>
        </w:rPr>
        <w:br/>
      </w:r>
    </w:p>
    <w:sectPr w:rsidR="004873EA" w:rsidRPr="00A46C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AAAB" w14:textId="77777777" w:rsidR="00826BB5" w:rsidRDefault="00826BB5">
      <w:r>
        <w:separator/>
      </w:r>
    </w:p>
  </w:endnote>
  <w:endnote w:type="continuationSeparator" w:id="0">
    <w:p w14:paraId="3E523F2D" w14:textId="77777777" w:rsidR="00826BB5" w:rsidRDefault="0082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8DD0" w14:textId="77777777" w:rsidR="000545A2" w:rsidRDefault="000545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225"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6D8AA0E" w14:textId="77777777">
      <w:trPr>
        <w:cantSplit/>
        <w:trHeight w:val="785"/>
      </w:trPr>
      <w:tc>
        <w:tcPr>
          <w:tcW w:w="3614" w:type="dxa"/>
          <w:tcBorders>
            <w:top w:val="single" w:sz="4" w:space="0" w:color="auto"/>
          </w:tcBorders>
          <w:vAlign w:val="center"/>
        </w:tcPr>
        <w:p w14:paraId="1C5F0DDD" w14:textId="77777777" w:rsidR="00E813F4" w:rsidRDefault="00E813F4">
          <w:pPr>
            <w:pStyle w:val="Telobesedila"/>
            <w:rPr>
              <w:sz w:val="16"/>
            </w:rPr>
          </w:pPr>
        </w:p>
      </w:tc>
      <w:tc>
        <w:tcPr>
          <w:tcW w:w="956" w:type="dxa"/>
          <w:tcBorders>
            <w:top w:val="single" w:sz="4" w:space="0" w:color="auto"/>
          </w:tcBorders>
          <w:vAlign w:val="center"/>
        </w:tcPr>
        <w:p w14:paraId="05A3A883"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284592B" w14:textId="77777777" w:rsidR="00E813F4" w:rsidRDefault="00E813F4">
          <w:pPr>
            <w:pStyle w:val="Noga"/>
            <w:rPr>
              <w:sz w:val="16"/>
            </w:rPr>
          </w:pPr>
        </w:p>
      </w:tc>
      <w:tc>
        <w:tcPr>
          <w:tcW w:w="3240" w:type="dxa"/>
          <w:tcBorders>
            <w:top w:val="single" w:sz="4" w:space="0" w:color="auto"/>
          </w:tcBorders>
          <w:vAlign w:val="center"/>
        </w:tcPr>
        <w:p w14:paraId="5A5DAD9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A5551">
            <w:rPr>
              <w:rStyle w:val="tevilkastrani"/>
              <w:noProof/>
              <w:sz w:val="16"/>
            </w:rPr>
            <w:t>1</w:t>
          </w:r>
          <w:r>
            <w:rPr>
              <w:rStyle w:val="tevilkastrani"/>
              <w:sz w:val="16"/>
            </w:rPr>
            <w:fldChar w:fldCharType="end"/>
          </w:r>
        </w:p>
      </w:tc>
    </w:tr>
  </w:tbl>
  <w:p w14:paraId="5100CA21" w14:textId="77777777" w:rsidR="00E813F4" w:rsidRDefault="00E813F4">
    <w:pPr>
      <w:pStyle w:val="Noga"/>
      <w:rPr>
        <w:rFonts w:ascii="Arial" w:hAnsi="Arial"/>
        <w:sz w:val="2"/>
        <w:lang w:val="en-US"/>
      </w:rPr>
    </w:pPr>
  </w:p>
  <w:p w14:paraId="2657352C"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56D0" w14:textId="77777777" w:rsidR="00E813F4" w:rsidRDefault="00E813F4" w:rsidP="002507C2">
    <w:pPr>
      <w:pStyle w:val="Noga"/>
      <w:ind w:firstLine="540"/>
    </w:pPr>
    <w:r>
      <w:t xml:space="preserve">  </w:t>
    </w:r>
    <w:r w:rsidR="000545A2" w:rsidRPr="00643501">
      <w:rPr>
        <w:noProof/>
        <w:lang w:eastAsia="sl-SI"/>
      </w:rPr>
      <w:drawing>
        <wp:inline distT="0" distB="0" distL="0" distR="0" wp14:anchorId="04B59093" wp14:editId="4477FD17">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545A2" w:rsidRPr="00643501">
      <w:rPr>
        <w:noProof/>
        <w:lang w:eastAsia="sl-SI"/>
      </w:rPr>
      <w:drawing>
        <wp:inline distT="0" distB="0" distL="0" distR="0" wp14:anchorId="4A354335" wp14:editId="786018A6">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545A2" w:rsidRPr="00CF74F9">
      <w:rPr>
        <w:noProof/>
        <w:lang w:eastAsia="sl-SI"/>
      </w:rPr>
      <w:drawing>
        <wp:inline distT="0" distB="0" distL="0" distR="0" wp14:anchorId="199E94B0" wp14:editId="73BAEB7E">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13D18F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F1CB" w14:textId="77777777" w:rsidR="00826BB5" w:rsidRDefault="00826BB5">
      <w:r>
        <w:separator/>
      </w:r>
    </w:p>
  </w:footnote>
  <w:footnote w:type="continuationSeparator" w:id="0">
    <w:p w14:paraId="0FCF308D" w14:textId="77777777" w:rsidR="00826BB5" w:rsidRDefault="0082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1ABF" w14:textId="77777777" w:rsidR="000545A2" w:rsidRDefault="000545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59ED" w14:textId="77777777" w:rsidR="000545A2" w:rsidRDefault="000545A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959C" w14:textId="77777777" w:rsidR="00DB7CDA" w:rsidRDefault="000545A2">
    <w:pPr>
      <w:pStyle w:val="Glava"/>
    </w:pPr>
    <w:r>
      <w:rPr>
        <w:noProof/>
        <w:lang w:eastAsia="sl-SI"/>
      </w:rPr>
      <w:drawing>
        <wp:anchor distT="0" distB="0" distL="114300" distR="114300" simplePos="0" relativeHeight="251657728" behindDoc="1" locked="0" layoutInCell="1" allowOverlap="1" wp14:anchorId="5033BD59" wp14:editId="6BF3D81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A2"/>
    <w:rsid w:val="000545A2"/>
    <w:rsid w:val="000646A9"/>
    <w:rsid w:val="00083E27"/>
    <w:rsid w:val="001836BB"/>
    <w:rsid w:val="001B56CB"/>
    <w:rsid w:val="00216549"/>
    <w:rsid w:val="002507C2"/>
    <w:rsid w:val="00290551"/>
    <w:rsid w:val="003133A6"/>
    <w:rsid w:val="003560E2"/>
    <w:rsid w:val="003579C0"/>
    <w:rsid w:val="00424A5A"/>
    <w:rsid w:val="0044323F"/>
    <w:rsid w:val="004873EA"/>
    <w:rsid w:val="004B34B5"/>
    <w:rsid w:val="00511C1A"/>
    <w:rsid w:val="00524FC2"/>
    <w:rsid w:val="00556816"/>
    <w:rsid w:val="00634B0D"/>
    <w:rsid w:val="00637BE6"/>
    <w:rsid w:val="007A080E"/>
    <w:rsid w:val="00826BB5"/>
    <w:rsid w:val="008A5551"/>
    <w:rsid w:val="00940573"/>
    <w:rsid w:val="009B1FD9"/>
    <w:rsid w:val="00A05C73"/>
    <w:rsid w:val="00A17575"/>
    <w:rsid w:val="00A46C0E"/>
    <w:rsid w:val="00AD3747"/>
    <w:rsid w:val="00BD255D"/>
    <w:rsid w:val="00CC339A"/>
    <w:rsid w:val="00DB7CDA"/>
    <w:rsid w:val="00E12F2A"/>
    <w:rsid w:val="00E51016"/>
    <w:rsid w:val="00E66D5B"/>
    <w:rsid w:val="00E813F4"/>
    <w:rsid w:val="00EA1375"/>
    <w:rsid w:val="00EE62B6"/>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DCBF2"/>
  <w15:chartTrackingRefBased/>
  <w15:docId w15:val="{9B070C0A-1B52-4CFC-ABB5-9F5007E6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545A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545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VOJSKA, TINE</cp:lastModifiedBy>
  <cp:revision>4</cp:revision>
  <cp:lastPrinted>2021-06-07T08:04:00Z</cp:lastPrinted>
  <dcterms:created xsi:type="dcterms:W3CDTF">2021-06-07T18:02:00Z</dcterms:created>
  <dcterms:modified xsi:type="dcterms:W3CDTF">2021-06-08T04:42:00Z</dcterms:modified>
</cp:coreProperties>
</file>